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5" w:rsidRPr="00320CC6" w:rsidRDefault="00655735" w:rsidP="000306D1">
      <w:pPr>
        <w:autoSpaceDE w:val="0"/>
        <w:autoSpaceDN w:val="0"/>
        <w:adjustRightInd w:val="0"/>
        <w:spacing w:after="0" w:line="360" w:lineRule="auto"/>
        <w:jc w:val="right"/>
        <w:rPr>
          <w:rFonts w:ascii="Times New Roman" w:hAnsi="Times New Roman"/>
          <w:b/>
          <w:bCs/>
          <w:sz w:val="28"/>
          <w:szCs w:val="28"/>
        </w:rPr>
      </w:pPr>
    </w:p>
    <w:p w:rsidR="00655735" w:rsidRPr="00320CC6" w:rsidRDefault="00655735" w:rsidP="000306D1">
      <w:pPr>
        <w:spacing w:after="0" w:line="360" w:lineRule="auto"/>
        <w:ind w:right="-1"/>
        <w:jc w:val="center"/>
        <w:rPr>
          <w:rFonts w:ascii="Times New Roman" w:hAnsi="Times New Roman"/>
          <w:noProof/>
          <w:sz w:val="28"/>
          <w:szCs w:val="28"/>
        </w:rPr>
      </w:pPr>
      <w:r w:rsidRPr="00320CC6">
        <w:rPr>
          <w:rFonts w:ascii="Times New Roman" w:hAnsi="Times New Roman"/>
          <w:noProof/>
          <w:sz w:val="28"/>
          <w:szCs w:val="28"/>
        </w:rPr>
        <w:drawing>
          <wp:inline distT="0" distB="0" distL="0" distR="0" wp14:anchorId="109E9DF9" wp14:editId="301F1C25">
            <wp:extent cx="619125" cy="790575"/>
            <wp:effectExtent l="0" t="0" r="9525" b="9525"/>
            <wp:docPr id="1" name="Рисунок 1" descr="Филимонковское_СП__герб_(приложение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имонковское_СП__герб_(приложение_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55735" w:rsidRPr="00320CC6" w:rsidRDefault="00655735" w:rsidP="000306D1">
      <w:pPr>
        <w:spacing w:after="0" w:line="360" w:lineRule="auto"/>
        <w:ind w:right="-1"/>
        <w:jc w:val="center"/>
        <w:rPr>
          <w:rFonts w:ascii="Times New Roman" w:hAnsi="Times New Roman"/>
          <w:sz w:val="28"/>
          <w:szCs w:val="28"/>
        </w:rPr>
      </w:pPr>
    </w:p>
    <w:p w:rsidR="00916FDC" w:rsidRPr="00320CC6" w:rsidRDefault="00655735" w:rsidP="000306D1">
      <w:pPr>
        <w:spacing w:after="0" w:line="360" w:lineRule="auto"/>
        <w:ind w:left="-993" w:right="-710"/>
        <w:jc w:val="center"/>
        <w:rPr>
          <w:rFonts w:ascii="Times New Roman" w:hAnsi="Times New Roman"/>
          <w:b/>
          <w:sz w:val="28"/>
          <w:szCs w:val="28"/>
        </w:rPr>
      </w:pPr>
      <w:r w:rsidRPr="00320CC6">
        <w:rPr>
          <w:rFonts w:ascii="Times New Roman" w:hAnsi="Times New Roman"/>
          <w:b/>
          <w:sz w:val="28"/>
          <w:szCs w:val="28"/>
        </w:rPr>
        <w:t>СОВЕТ ДЕПУТАТОВ</w:t>
      </w:r>
    </w:p>
    <w:p w:rsidR="00655735" w:rsidRPr="00320CC6" w:rsidRDefault="00655735" w:rsidP="000306D1">
      <w:pPr>
        <w:spacing w:after="0" w:line="360" w:lineRule="auto"/>
        <w:ind w:left="-993" w:right="-710"/>
        <w:jc w:val="center"/>
        <w:rPr>
          <w:rFonts w:ascii="Times New Roman" w:hAnsi="Times New Roman"/>
          <w:b/>
          <w:sz w:val="28"/>
          <w:szCs w:val="28"/>
        </w:rPr>
      </w:pPr>
      <w:r w:rsidRPr="00320CC6">
        <w:rPr>
          <w:rFonts w:ascii="Times New Roman" w:hAnsi="Times New Roman"/>
          <w:b/>
          <w:sz w:val="28"/>
          <w:szCs w:val="28"/>
        </w:rPr>
        <w:t>ПОСЕЛЕНИЯ ФИЛИМОНКОВСКОЕ В ГОРОДЕ МОСКВЕ</w:t>
      </w:r>
    </w:p>
    <w:p w:rsidR="00655735" w:rsidRDefault="00655735" w:rsidP="000306D1">
      <w:pPr>
        <w:spacing w:after="0" w:line="360" w:lineRule="auto"/>
        <w:ind w:right="-1"/>
        <w:jc w:val="center"/>
        <w:rPr>
          <w:rFonts w:ascii="Times New Roman" w:hAnsi="Times New Roman"/>
          <w:bCs/>
          <w:sz w:val="28"/>
          <w:szCs w:val="28"/>
        </w:rPr>
      </w:pPr>
    </w:p>
    <w:p w:rsidR="00320CC6" w:rsidRDefault="00320CC6" w:rsidP="000306D1">
      <w:pPr>
        <w:spacing w:after="0" w:line="360" w:lineRule="auto"/>
        <w:ind w:right="-1"/>
        <w:jc w:val="center"/>
        <w:rPr>
          <w:rFonts w:ascii="Times New Roman" w:hAnsi="Times New Roman"/>
          <w:bCs/>
          <w:sz w:val="28"/>
          <w:szCs w:val="28"/>
        </w:rPr>
      </w:pPr>
      <w:r>
        <w:rPr>
          <w:rFonts w:ascii="Times New Roman" w:hAnsi="Times New Roman"/>
          <w:bCs/>
          <w:sz w:val="28"/>
          <w:szCs w:val="28"/>
        </w:rPr>
        <w:t>РЕШЕНИЕ</w:t>
      </w:r>
    </w:p>
    <w:p w:rsidR="00320CC6" w:rsidRDefault="00320CC6" w:rsidP="000306D1">
      <w:pPr>
        <w:spacing w:after="0" w:line="360" w:lineRule="auto"/>
        <w:ind w:right="-1"/>
        <w:jc w:val="center"/>
        <w:rPr>
          <w:rFonts w:ascii="Times New Roman" w:hAnsi="Times New Roman"/>
          <w:bCs/>
          <w:sz w:val="28"/>
          <w:szCs w:val="28"/>
        </w:rPr>
      </w:pPr>
    </w:p>
    <w:tbl>
      <w:tblPr>
        <w:tblW w:w="0" w:type="auto"/>
        <w:tblInd w:w="108" w:type="dxa"/>
        <w:tblLook w:val="04A0" w:firstRow="1" w:lastRow="0" w:firstColumn="1" w:lastColumn="0" w:noHBand="0" w:noVBand="1"/>
      </w:tblPr>
      <w:tblGrid>
        <w:gridCol w:w="2552"/>
        <w:gridCol w:w="709"/>
        <w:gridCol w:w="1275"/>
      </w:tblGrid>
      <w:tr w:rsidR="00320CC6" w:rsidRPr="00320CC6" w:rsidTr="00320CC6">
        <w:tc>
          <w:tcPr>
            <w:tcW w:w="2552" w:type="dxa"/>
            <w:tcBorders>
              <w:bottom w:val="single" w:sz="4" w:space="0" w:color="auto"/>
            </w:tcBorders>
            <w:vAlign w:val="bottom"/>
          </w:tcPr>
          <w:p w:rsidR="00320CC6" w:rsidRPr="00320CC6" w:rsidRDefault="00705B3C" w:rsidP="000306D1">
            <w:pPr>
              <w:spacing w:after="0" w:line="360" w:lineRule="auto"/>
              <w:ind w:right="-1"/>
              <w:jc w:val="center"/>
              <w:rPr>
                <w:rFonts w:ascii="Times New Roman" w:hAnsi="Times New Roman"/>
                <w:sz w:val="28"/>
                <w:szCs w:val="28"/>
                <w:lang w:eastAsia="en-US"/>
              </w:rPr>
            </w:pPr>
            <w:r>
              <w:rPr>
                <w:rFonts w:ascii="Times New Roman" w:hAnsi="Times New Roman"/>
                <w:sz w:val="28"/>
                <w:szCs w:val="28"/>
              </w:rPr>
              <w:t>15 июля 2021 г.</w:t>
            </w:r>
            <w:r w:rsidR="004B48BA">
              <w:rPr>
                <w:rFonts w:ascii="Times New Roman" w:hAnsi="Times New Roman"/>
                <w:sz w:val="28"/>
                <w:szCs w:val="28"/>
                <w:lang w:eastAsia="en-US"/>
              </w:rPr>
              <w:t xml:space="preserve"> </w:t>
            </w:r>
          </w:p>
        </w:tc>
        <w:tc>
          <w:tcPr>
            <w:tcW w:w="709" w:type="dxa"/>
            <w:vAlign w:val="bottom"/>
          </w:tcPr>
          <w:p w:rsidR="00320CC6" w:rsidRPr="00320CC6" w:rsidRDefault="00320CC6" w:rsidP="000306D1">
            <w:pPr>
              <w:spacing w:after="0" w:line="360" w:lineRule="auto"/>
              <w:ind w:right="-1"/>
              <w:jc w:val="center"/>
              <w:rPr>
                <w:rFonts w:ascii="Times New Roman" w:hAnsi="Times New Roman"/>
                <w:sz w:val="28"/>
                <w:szCs w:val="28"/>
                <w:lang w:eastAsia="en-US"/>
              </w:rPr>
            </w:pPr>
            <w:r w:rsidRPr="00320CC6">
              <w:rPr>
                <w:rFonts w:ascii="Times New Roman" w:hAnsi="Times New Roman"/>
                <w:sz w:val="28"/>
                <w:szCs w:val="28"/>
                <w:lang w:eastAsia="en-US"/>
              </w:rPr>
              <w:t>№</w:t>
            </w:r>
          </w:p>
        </w:tc>
        <w:tc>
          <w:tcPr>
            <w:tcW w:w="1275" w:type="dxa"/>
            <w:tcBorders>
              <w:bottom w:val="single" w:sz="4" w:space="0" w:color="auto"/>
            </w:tcBorders>
            <w:vAlign w:val="bottom"/>
          </w:tcPr>
          <w:p w:rsidR="00320CC6" w:rsidRPr="00320CC6" w:rsidRDefault="004B48BA" w:rsidP="000306D1">
            <w:pPr>
              <w:spacing w:after="0" w:line="360" w:lineRule="auto"/>
              <w:ind w:right="-1"/>
              <w:jc w:val="center"/>
              <w:rPr>
                <w:rFonts w:ascii="Times New Roman" w:hAnsi="Times New Roman"/>
                <w:sz w:val="28"/>
                <w:szCs w:val="28"/>
                <w:lang w:eastAsia="en-US"/>
              </w:rPr>
            </w:pPr>
            <w:r>
              <w:rPr>
                <w:rFonts w:ascii="Times New Roman" w:hAnsi="Times New Roman"/>
                <w:sz w:val="28"/>
                <w:szCs w:val="28"/>
                <w:lang w:eastAsia="en-US"/>
              </w:rPr>
              <w:t>38/2</w:t>
            </w:r>
          </w:p>
        </w:tc>
      </w:tr>
    </w:tbl>
    <w:p w:rsidR="00320CC6" w:rsidRDefault="00320CC6" w:rsidP="000306D1">
      <w:pPr>
        <w:spacing w:after="0" w:line="360" w:lineRule="auto"/>
        <w:ind w:right="-1"/>
        <w:jc w:val="both"/>
        <w:rPr>
          <w:rFonts w:ascii="Times New Roman" w:hAnsi="Times New Roman"/>
          <w:bCs/>
          <w:sz w:val="28"/>
          <w:szCs w:val="28"/>
        </w:rPr>
      </w:pPr>
    </w:p>
    <w:p w:rsidR="00320CC6" w:rsidRPr="005F1FD0" w:rsidRDefault="00320CC6" w:rsidP="000306D1">
      <w:pPr>
        <w:spacing w:after="0" w:line="360" w:lineRule="auto"/>
        <w:ind w:right="4819"/>
        <w:jc w:val="both"/>
        <w:rPr>
          <w:rFonts w:ascii="Times New Roman" w:hAnsi="Times New Roman"/>
          <w:b/>
          <w:bCs/>
          <w:sz w:val="28"/>
          <w:szCs w:val="28"/>
        </w:rPr>
      </w:pPr>
      <w:r w:rsidRPr="005F1FD0">
        <w:rPr>
          <w:rFonts w:ascii="Times New Roman" w:hAnsi="Times New Roman"/>
          <w:b/>
          <w:bCs/>
          <w:sz w:val="28"/>
          <w:szCs w:val="28"/>
        </w:rPr>
        <w:t>О проекте решения Совета депутатов поселения Филимонковское «О внесении изменений и дополнений в Устав поселения Филимонковское» и назначении публичных слушаний по проекту решения</w:t>
      </w:r>
    </w:p>
    <w:p w:rsidR="00655735" w:rsidRDefault="00655735" w:rsidP="000306D1">
      <w:pPr>
        <w:spacing w:after="0" w:line="360" w:lineRule="auto"/>
        <w:ind w:right="-1"/>
        <w:jc w:val="center"/>
        <w:rPr>
          <w:rFonts w:ascii="Times New Roman" w:hAnsi="Times New Roman"/>
          <w:bCs/>
          <w:sz w:val="28"/>
          <w:szCs w:val="28"/>
        </w:rPr>
      </w:pPr>
    </w:p>
    <w:p w:rsidR="00320CC6" w:rsidRDefault="00320CC6" w:rsidP="000306D1">
      <w:pPr>
        <w:spacing w:after="0" w:line="360" w:lineRule="auto"/>
        <w:ind w:right="-1" w:firstLine="851"/>
        <w:jc w:val="both"/>
        <w:rPr>
          <w:rFonts w:ascii="Times New Roman" w:hAnsi="Times New Roman"/>
          <w:bCs/>
          <w:sz w:val="28"/>
          <w:szCs w:val="28"/>
        </w:rPr>
      </w:pPr>
      <w:r>
        <w:rPr>
          <w:rFonts w:ascii="Times New Roman" w:hAnsi="Times New Roman"/>
          <w:bCs/>
          <w:sz w:val="28"/>
          <w:szCs w:val="28"/>
        </w:rPr>
        <w:t>В соответствии с ч</w:t>
      </w:r>
      <w:r w:rsidR="003D389B">
        <w:rPr>
          <w:rFonts w:ascii="Times New Roman" w:hAnsi="Times New Roman"/>
          <w:bCs/>
          <w:sz w:val="28"/>
          <w:szCs w:val="28"/>
        </w:rPr>
        <w:t>асти</w:t>
      </w:r>
      <w:r>
        <w:rPr>
          <w:rFonts w:ascii="Times New Roman" w:hAnsi="Times New Roman"/>
          <w:bCs/>
          <w:sz w:val="28"/>
          <w:szCs w:val="28"/>
        </w:rPr>
        <w:t xml:space="preserve"> 3 ст</w:t>
      </w:r>
      <w:r w:rsidR="003D389B">
        <w:rPr>
          <w:rFonts w:ascii="Times New Roman" w:hAnsi="Times New Roman"/>
          <w:bCs/>
          <w:sz w:val="28"/>
          <w:szCs w:val="28"/>
        </w:rPr>
        <w:t>атьи</w:t>
      </w:r>
      <w:r>
        <w:rPr>
          <w:rFonts w:ascii="Times New Roman" w:hAnsi="Times New Roman"/>
          <w:bCs/>
          <w:sz w:val="28"/>
          <w:szCs w:val="28"/>
        </w:rPr>
        <w:t xml:space="preserve"> 28, ч</w:t>
      </w:r>
      <w:r w:rsidR="003D389B">
        <w:rPr>
          <w:rFonts w:ascii="Times New Roman" w:hAnsi="Times New Roman"/>
          <w:bCs/>
          <w:sz w:val="28"/>
          <w:szCs w:val="28"/>
        </w:rPr>
        <w:t>асти</w:t>
      </w:r>
      <w:r>
        <w:rPr>
          <w:rFonts w:ascii="Times New Roman" w:hAnsi="Times New Roman"/>
          <w:bCs/>
          <w:sz w:val="28"/>
          <w:szCs w:val="28"/>
        </w:rPr>
        <w:t xml:space="preserve"> 4 ст</w:t>
      </w:r>
      <w:r w:rsidR="003D389B">
        <w:rPr>
          <w:rFonts w:ascii="Times New Roman" w:hAnsi="Times New Roman"/>
          <w:bCs/>
          <w:sz w:val="28"/>
          <w:szCs w:val="28"/>
        </w:rPr>
        <w:t>атьи</w:t>
      </w:r>
      <w:r>
        <w:rPr>
          <w:rFonts w:ascii="Times New Roman" w:hAnsi="Times New Roman"/>
          <w:bCs/>
          <w:sz w:val="28"/>
          <w:szCs w:val="28"/>
        </w:rPr>
        <w:t xml:space="preserve"> 44 Федерального закона от 6 октября 2003 г. № 131-ФЗ «Об общих принципах организации местного самоуправления в Российской Федерации»,</w:t>
      </w:r>
    </w:p>
    <w:p w:rsidR="000306D1" w:rsidRDefault="000306D1" w:rsidP="000306D1">
      <w:pPr>
        <w:spacing w:after="0" w:line="360" w:lineRule="auto"/>
        <w:ind w:right="-1" w:firstLine="851"/>
        <w:jc w:val="both"/>
        <w:rPr>
          <w:rFonts w:ascii="Times New Roman" w:hAnsi="Times New Roman"/>
          <w:bCs/>
          <w:sz w:val="28"/>
          <w:szCs w:val="28"/>
        </w:rPr>
      </w:pPr>
    </w:p>
    <w:p w:rsidR="00320CC6" w:rsidRDefault="00320CC6" w:rsidP="000306D1">
      <w:pPr>
        <w:spacing w:after="0" w:line="360" w:lineRule="auto"/>
        <w:ind w:right="-1"/>
        <w:jc w:val="center"/>
        <w:rPr>
          <w:rFonts w:ascii="Times New Roman" w:hAnsi="Times New Roman"/>
          <w:bCs/>
          <w:sz w:val="28"/>
          <w:szCs w:val="28"/>
        </w:rPr>
      </w:pPr>
      <w:r w:rsidRPr="000306D1">
        <w:rPr>
          <w:rFonts w:ascii="Times New Roman" w:hAnsi="Times New Roman"/>
          <w:bCs/>
          <w:sz w:val="28"/>
          <w:szCs w:val="28"/>
        </w:rPr>
        <w:t>СОВЕТ ДЕПУТАТОВ ПОСЕЛЕНИЯ ФИЛИМОНКОВСКОЕ РЕШИЛ:</w:t>
      </w:r>
    </w:p>
    <w:p w:rsidR="000306D1" w:rsidRPr="000306D1" w:rsidRDefault="000306D1" w:rsidP="000306D1">
      <w:pPr>
        <w:spacing w:after="0" w:line="360" w:lineRule="auto"/>
        <w:ind w:right="-1"/>
        <w:jc w:val="center"/>
        <w:rPr>
          <w:rFonts w:ascii="Times New Roman" w:hAnsi="Times New Roman"/>
          <w:bCs/>
          <w:sz w:val="28"/>
          <w:szCs w:val="28"/>
        </w:rPr>
      </w:pPr>
    </w:p>
    <w:p w:rsidR="00320CC6" w:rsidRDefault="00320CC6"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Принять за основу проект решения Совета депутатов поселения Филимонковское «О внесении изменений и дополнений в Устав поселения Филимонковское» (далее – проект решения) (приложение 1).</w:t>
      </w:r>
    </w:p>
    <w:p w:rsidR="002620FC" w:rsidRPr="002620FC" w:rsidRDefault="002620FC"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lastRenderedPageBreak/>
        <w:t xml:space="preserve">Назначить </w:t>
      </w:r>
      <w:r w:rsidRPr="000306D1">
        <w:rPr>
          <w:rFonts w:ascii="Times New Roman" w:hAnsi="Times New Roman"/>
          <w:bCs/>
          <w:sz w:val="28"/>
          <w:szCs w:val="28"/>
        </w:rPr>
        <w:t xml:space="preserve">на </w:t>
      </w:r>
      <w:r w:rsidR="001E2FDC" w:rsidRPr="000306D1">
        <w:rPr>
          <w:rFonts w:ascii="Times New Roman" w:hAnsi="Times New Roman"/>
          <w:bCs/>
          <w:sz w:val="28"/>
          <w:szCs w:val="28"/>
        </w:rPr>
        <w:t>24 августа</w:t>
      </w:r>
      <w:r w:rsidRPr="000306D1">
        <w:rPr>
          <w:rFonts w:ascii="Times New Roman" w:hAnsi="Times New Roman"/>
          <w:bCs/>
          <w:sz w:val="28"/>
          <w:szCs w:val="28"/>
        </w:rPr>
        <w:t xml:space="preserve"> 2021 г.</w:t>
      </w:r>
      <w:r>
        <w:rPr>
          <w:rFonts w:ascii="Times New Roman" w:hAnsi="Times New Roman"/>
          <w:bCs/>
          <w:sz w:val="28"/>
          <w:szCs w:val="28"/>
        </w:rPr>
        <w:t xml:space="preserve"> с 15 час. 00 мин. до 15 час. 30 мин. в здании администрации, расположенном по адресу: г. Москва, пос. Филимонковское, д. Верхнее Валуево, д. 60, публичные слушания по проекту решения.</w:t>
      </w:r>
    </w:p>
    <w:p w:rsidR="00320CC6" w:rsidRDefault="00320CC6"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 xml:space="preserve">Определить, что прием предложений граждан про проекту решения осуществляется по адресу: г. Москва, пос. Филимонковское, д. Верхнее Валуево, д. 60, </w:t>
      </w:r>
      <w:r w:rsidRPr="000306D1">
        <w:rPr>
          <w:rFonts w:ascii="Times New Roman" w:hAnsi="Times New Roman"/>
          <w:bCs/>
          <w:sz w:val="28"/>
          <w:szCs w:val="28"/>
        </w:rPr>
        <w:t xml:space="preserve">с </w:t>
      </w:r>
      <w:r w:rsidR="001E2FDC" w:rsidRPr="000306D1">
        <w:rPr>
          <w:rFonts w:ascii="Times New Roman" w:hAnsi="Times New Roman"/>
          <w:bCs/>
          <w:sz w:val="28"/>
          <w:szCs w:val="28"/>
        </w:rPr>
        <w:t>03 августа</w:t>
      </w:r>
      <w:r w:rsidRPr="000306D1">
        <w:rPr>
          <w:rFonts w:ascii="Times New Roman" w:hAnsi="Times New Roman"/>
          <w:bCs/>
          <w:sz w:val="28"/>
          <w:szCs w:val="28"/>
        </w:rPr>
        <w:t xml:space="preserve"> 2021 г. по </w:t>
      </w:r>
      <w:r w:rsidR="001E2FDC" w:rsidRPr="000306D1">
        <w:rPr>
          <w:rFonts w:ascii="Times New Roman" w:hAnsi="Times New Roman"/>
          <w:bCs/>
          <w:sz w:val="28"/>
          <w:szCs w:val="28"/>
        </w:rPr>
        <w:t>23 августа</w:t>
      </w:r>
      <w:r w:rsidRPr="000306D1">
        <w:rPr>
          <w:rFonts w:ascii="Times New Roman" w:hAnsi="Times New Roman"/>
          <w:bCs/>
          <w:sz w:val="28"/>
          <w:szCs w:val="28"/>
        </w:rPr>
        <w:t xml:space="preserve"> 2021 г.</w:t>
      </w:r>
      <w:r>
        <w:rPr>
          <w:rFonts w:ascii="Times New Roman" w:hAnsi="Times New Roman"/>
          <w:bCs/>
          <w:sz w:val="28"/>
          <w:szCs w:val="28"/>
        </w:rPr>
        <w:t xml:space="preserve"> (до 16 час. 30 мин.).</w:t>
      </w:r>
    </w:p>
    <w:p w:rsidR="00320CC6" w:rsidRPr="002620FC" w:rsidRDefault="00320CC6" w:rsidP="000306D1">
      <w:pPr>
        <w:pStyle w:val="a5"/>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Контактное лицо: Егорова Анна Романовна, номер телефона и факса: 8-495-</w:t>
      </w:r>
      <w:r w:rsidR="002620FC">
        <w:rPr>
          <w:rFonts w:ascii="Times New Roman" w:hAnsi="Times New Roman"/>
          <w:bCs/>
          <w:sz w:val="28"/>
          <w:szCs w:val="28"/>
        </w:rPr>
        <w:t xml:space="preserve">436-41-38, адрес электронной почты: </w:t>
      </w:r>
      <w:r w:rsidR="002620FC">
        <w:rPr>
          <w:rFonts w:ascii="Times New Roman" w:hAnsi="Times New Roman"/>
          <w:bCs/>
          <w:sz w:val="28"/>
          <w:szCs w:val="28"/>
          <w:lang w:val="en-US"/>
        </w:rPr>
        <w:t>filimonky</w:t>
      </w:r>
      <w:r w:rsidR="002620FC" w:rsidRPr="002620FC">
        <w:rPr>
          <w:rFonts w:ascii="Times New Roman" w:hAnsi="Times New Roman"/>
          <w:bCs/>
          <w:sz w:val="28"/>
          <w:szCs w:val="28"/>
        </w:rPr>
        <w:t>@</w:t>
      </w:r>
      <w:r w:rsidR="002620FC">
        <w:rPr>
          <w:rFonts w:ascii="Times New Roman" w:hAnsi="Times New Roman"/>
          <w:bCs/>
          <w:sz w:val="28"/>
          <w:szCs w:val="28"/>
          <w:lang w:val="en-US"/>
        </w:rPr>
        <w:t>mail</w:t>
      </w:r>
      <w:r w:rsidR="002620FC" w:rsidRPr="002620FC">
        <w:rPr>
          <w:rFonts w:ascii="Times New Roman" w:hAnsi="Times New Roman"/>
          <w:bCs/>
          <w:sz w:val="28"/>
          <w:szCs w:val="28"/>
        </w:rPr>
        <w:t>.</w:t>
      </w:r>
      <w:r w:rsidR="002620FC">
        <w:rPr>
          <w:rFonts w:ascii="Times New Roman" w:hAnsi="Times New Roman"/>
          <w:bCs/>
          <w:sz w:val="28"/>
          <w:szCs w:val="28"/>
          <w:lang w:val="en-US"/>
        </w:rPr>
        <w:t>ru</w:t>
      </w:r>
      <w:r w:rsidR="002620FC">
        <w:rPr>
          <w:rFonts w:ascii="Times New Roman" w:hAnsi="Times New Roman"/>
          <w:bCs/>
          <w:sz w:val="28"/>
          <w:szCs w:val="28"/>
        </w:rPr>
        <w:t>.</w:t>
      </w:r>
    </w:p>
    <w:p w:rsidR="00320CC6" w:rsidRDefault="00320CC6"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2620FC" w:rsidRDefault="002620FC"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Опубликовать в бюллетене «Московский муниципальный вестник»:</w:t>
      </w:r>
    </w:p>
    <w:p w:rsidR="002620FC" w:rsidRDefault="002620FC" w:rsidP="000306D1">
      <w:pPr>
        <w:pStyle w:val="a5"/>
        <w:numPr>
          <w:ilvl w:val="0"/>
          <w:numId w:val="3"/>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настоящее решение;</w:t>
      </w:r>
    </w:p>
    <w:p w:rsidR="00320CC6" w:rsidRDefault="002620FC" w:rsidP="000306D1">
      <w:pPr>
        <w:pStyle w:val="a5"/>
        <w:numPr>
          <w:ilvl w:val="0"/>
          <w:numId w:val="3"/>
        </w:numPr>
        <w:spacing w:after="0" w:line="360" w:lineRule="auto"/>
        <w:ind w:left="0" w:right="-1" w:firstLine="851"/>
        <w:jc w:val="both"/>
        <w:rPr>
          <w:rFonts w:ascii="Times New Roman" w:hAnsi="Times New Roman"/>
          <w:bCs/>
          <w:sz w:val="28"/>
          <w:szCs w:val="28"/>
        </w:rPr>
      </w:pPr>
      <w:r w:rsidRPr="002620FC">
        <w:rPr>
          <w:rFonts w:ascii="Times New Roman" w:hAnsi="Times New Roman"/>
          <w:bCs/>
          <w:sz w:val="28"/>
          <w:szCs w:val="28"/>
        </w:rPr>
        <w:t xml:space="preserve">Порядок учета предложений </w:t>
      </w:r>
      <w:r>
        <w:rPr>
          <w:rFonts w:ascii="Times New Roman" w:hAnsi="Times New Roman"/>
          <w:bCs/>
          <w:sz w:val="28"/>
          <w:szCs w:val="28"/>
        </w:rPr>
        <w:t>граждан по проекту решения Совета депутатов поселения Филимонковское о внесении изменений и дополнений в Устав поселения Филимонковское, утвержденный решением Совета депутатов поселения Филимонковское от 16 декабря 2015 г. № 36-</w:t>
      </w:r>
      <w:r w:rsidR="00FF20C0" w:rsidRPr="004B48BA">
        <w:rPr>
          <w:rFonts w:ascii="Times New Roman" w:hAnsi="Times New Roman"/>
          <w:bCs/>
          <w:sz w:val="28"/>
          <w:szCs w:val="28"/>
        </w:rPr>
        <w:t>3</w:t>
      </w:r>
      <w:r>
        <w:rPr>
          <w:rFonts w:ascii="Times New Roman" w:hAnsi="Times New Roman"/>
          <w:bCs/>
          <w:sz w:val="28"/>
          <w:szCs w:val="28"/>
        </w:rPr>
        <w:t>;</w:t>
      </w:r>
    </w:p>
    <w:p w:rsidR="002620FC" w:rsidRDefault="002620FC" w:rsidP="000306D1">
      <w:pPr>
        <w:pStyle w:val="a5"/>
        <w:numPr>
          <w:ilvl w:val="0"/>
          <w:numId w:val="3"/>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Порядок организации и проведения публичных слушаний в поселении Филимонковское в городе Москве, утвержденный решением Совета депутатов поселения Филимонковское от 2</w:t>
      </w:r>
      <w:r w:rsidR="00D71EDE" w:rsidRPr="004B48BA">
        <w:rPr>
          <w:rFonts w:ascii="Times New Roman" w:hAnsi="Times New Roman"/>
          <w:bCs/>
          <w:sz w:val="28"/>
          <w:szCs w:val="28"/>
        </w:rPr>
        <w:t>6</w:t>
      </w:r>
      <w:r>
        <w:rPr>
          <w:rFonts w:ascii="Times New Roman" w:hAnsi="Times New Roman"/>
          <w:bCs/>
          <w:sz w:val="28"/>
          <w:szCs w:val="28"/>
        </w:rPr>
        <w:t xml:space="preserve"> апреля 2019 г. № 11/1.</w:t>
      </w:r>
    </w:p>
    <w:p w:rsidR="002620FC" w:rsidRDefault="002620FC"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Настоящее решение вступает в силу со дня его официального опубликования.</w:t>
      </w:r>
    </w:p>
    <w:p w:rsidR="002620FC" w:rsidRPr="002620FC" w:rsidRDefault="002620FC" w:rsidP="000306D1">
      <w:pPr>
        <w:pStyle w:val="a5"/>
        <w:numPr>
          <w:ilvl w:val="0"/>
          <w:numId w:val="1"/>
        </w:numPr>
        <w:spacing w:after="0" w:line="360" w:lineRule="auto"/>
        <w:ind w:left="0" w:right="-1" w:firstLine="851"/>
        <w:jc w:val="both"/>
        <w:rPr>
          <w:rFonts w:ascii="Times New Roman" w:hAnsi="Times New Roman"/>
          <w:bCs/>
          <w:sz w:val="28"/>
          <w:szCs w:val="28"/>
        </w:rPr>
      </w:pPr>
      <w:r>
        <w:rPr>
          <w:rFonts w:ascii="Times New Roman" w:hAnsi="Times New Roman"/>
          <w:bCs/>
          <w:sz w:val="28"/>
          <w:szCs w:val="28"/>
        </w:rPr>
        <w:t>Контроль за исполнением настоящего решения возложить на главу поселения Филимонковское Марию Васильевну Аришину.</w:t>
      </w:r>
    </w:p>
    <w:p w:rsidR="002620FC" w:rsidRDefault="002620FC" w:rsidP="000306D1">
      <w:pPr>
        <w:spacing w:after="0" w:line="360" w:lineRule="auto"/>
        <w:ind w:right="-1"/>
        <w:jc w:val="both"/>
        <w:rPr>
          <w:rFonts w:ascii="Times New Roman" w:hAnsi="Times New Roman"/>
          <w:bCs/>
          <w:sz w:val="28"/>
          <w:szCs w:val="28"/>
        </w:rPr>
      </w:pPr>
    </w:p>
    <w:p w:rsidR="000306D1" w:rsidRPr="002620FC" w:rsidRDefault="000306D1"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Глава поселения Филимонковское                                                 М.В. Аришина</w:t>
      </w:r>
    </w:p>
    <w:p w:rsidR="00320CC6" w:rsidRDefault="00320CC6" w:rsidP="000306D1">
      <w:pPr>
        <w:spacing w:after="160" w:line="360" w:lineRule="auto"/>
        <w:rPr>
          <w:rFonts w:ascii="Times New Roman" w:hAnsi="Times New Roman"/>
          <w:bCs/>
          <w:sz w:val="28"/>
          <w:szCs w:val="28"/>
        </w:rPr>
      </w:pPr>
      <w:r>
        <w:rPr>
          <w:rFonts w:ascii="Times New Roman" w:hAnsi="Times New Roman"/>
          <w:bCs/>
          <w:sz w:val="28"/>
          <w:szCs w:val="28"/>
        </w:rPr>
        <w:br w:type="page"/>
      </w:r>
    </w:p>
    <w:p w:rsidR="00320CC6" w:rsidRDefault="002620FC" w:rsidP="00117A2A">
      <w:pPr>
        <w:spacing w:after="0" w:line="360" w:lineRule="auto"/>
        <w:ind w:left="5670"/>
        <w:jc w:val="right"/>
        <w:rPr>
          <w:rFonts w:ascii="Times New Roman" w:hAnsi="Times New Roman"/>
          <w:bCs/>
          <w:sz w:val="28"/>
          <w:szCs w:val="28"/>
        </w:rPr>
      </w:pPr>
      <w:r>
        <w:rPr>
          <w:rFonts w:ascii="Times New Roman" w:hAnsi="Times New Roman"/>
          <w:bCs/>
          <w:sz w:val="28"/>
          <w:szCs w:val="28"/>
        </w:rPr>
        <w:lastRenderedPageBreak/>
        <w:t>Приложение 1</w:t>
      </w:r>
    </w:p>
    <w:p w:rsidR="009554B2" w:rsidRDefault="002620FC" w:rsidP="00117A2A">
      <w:pPr>
        <w:spacing w:after="0" w:line="360" w:lineRule="auto"/>
        <w:ind w:left="5670"/>
        <w:jc w:val="right"/>
        <w:rPr>
          <w:rFonts w:ascii="Times New Roman" w:hAnsi="Times New Roman"/>
          <w:bCs/>
          <w:sz w:val="28"/>
          <w:szCs w:val="28"/>
        </w:rPr>
      </w:pPr>
      <w:r>
        <w:rPr>
          <w:rFonts w:ascii="Times New Roman" w:hAnsi="Times New Roman"/>
          <w:bCs/>
          <w:sz w:val="28"/>
          <w:szCs w:val="28"/>
        </w:rPr>
        <w:t xml:space="preserve">к решению Совета депутатов поселения Филимонковское </w:t>
      </w:r>
    </w:p>
    <w:p w:rsidR="002620FC" w:rsidRPr="00320CC6" w:rsidRDefault="002620FC" w:rsidP="00117A2A">
      <w:pPr>
        <w:spacing w:after="0" w:line="360" w:lineRule="auto"/>
        <w:ind w:left="5670"/>
        <w:jc w:val="right"/>
        <w:rPr>
          <w:rFonts w:ascii="Times New Roman" w:hAnsi="Times New Roman"/>
          <w:bCs/>
          <w:sz w:val="28"/>
          <w:szCs w:val="28"/>
        </w:rPr>
      </w:pPr>
      <w:r>
        <w:rPr>
          <w:rFonts w:ascii="Times New Roman" w:hAnsi="Times New Roman"/>
          <w:bCs/>
          <w:sz w:val="28"/>
          <w:szCs w:val="28"/>
        </w:rPr>
        <w:t xml:space="preserve">от </w:t>
      </w:r>
      <w:r w:rsidR="009554B2">
        <w:rPr>
          <w:rFonts w:ascii="Times New Roman" w:hAnsi="Times New Roman"/>
          <w:bCs/>
          <w:sz w:val="28"/>
          <w:szCs w:val="28"/>
        </w:rPr>
        <w:t>15 июля 2021 г.</w:t>
      </w:r>
      <w:r>
        <w:rPr>
          <w:rFonts w:ascii="Times New Roman" w:hAnsi="Times New Roman"/>
          <w:bCs/>
          <w:sz w:val="28"/>
          <w:szCs w:val="28"/>
        </w:rPr>
        <w:t xml:space="preserve"> № </w:t>
      </w:r>
      <w:r w:rsidR="009554B2">
        <w:rPr>
          <w:rFonts w:ascii="Times New Roman" w:hAnsi="Times New Roman"/>
          <w:bCs/>
          <w:sz w:val="28"/>
          <w:szCs w:val="28"/>
        </w:rPr>
        <w:t>38/2</w:t>
      </w:r>
    </w:p>
    <w:p w:rsidR="002620FC" w:rsidRDefault="002620FC" w:rsidP="000306D1">
      <w:pPr>
        <w:spacing w:after="0" w:line="360" w:lineRule="auto"/>
        <w:ind w:right="-1"/>
        <w:jc w:val="center"/>
        <w:rPr>
          <w:rFonts w:ascii="Times New Roman" w:hAnsi="Times New Roman"/>
          <w:bCs/>
          <w:sz w:val="28"/>
          <w:szCs w:val="28"/>
        </w:rPr>
      </w:pPr>
    </w:p>
    <w:p w:rsidR="00655735" w:rsidRPr="00320CC6" w:rsidRDefault="00655735" w:rsidP="000306D1">
      <w:pPr>
        <w:spacing w:after="0" w:line="360" w:lineRule="auto"/>
        <w:ind w:right="-1"/>
        <w:jc w:val="center"/>
        <w:rPr>
          <w:rFonts w:ascii="Times New Roman" w:hAnsi="Times New Roman"/>
          <w:bCs/>
          <w:sz w:val="28"/>
          <w:szCs w:val="28"/>
        </w:rPr>
      </w:pPr>
      <w:r w:rsidRPr="00320CC6">
        <w:rPr>
          <w:rFonts w:ascii="Times New Roman" w:hAnsi="Times New Roman"/>
          <w:bCs/>
          <w:sz w:val="28"/>
          <w:szCs w:val="28"/>
        </w:rPr>
        <w:t>РЕШЕНИЕ</w:t>
      </w:r>
    </w:p>
    <w:tbl>
      <w:tblPr>
        <w:tblW w:w="0" w:type="auto"/>
        <w:tblInd w:w="108" w:type="dxa"/>
        <w:tblLook w:val="04A0" w:firstRow="1" w:lastRow="0" w:firstColumn="1" w:lastColumn="0" w:noHBand="0" w:noVBand="1"/>
      </w:tblPr>
      <w:tblGrid>
        <w:gridCol w:w="2552"/>
        <w:gridCol w:w="709"/>
        <w:gridCol w:w="1275"/>
      </w:tblGrid>
      <w:tr w:rsidR="00655735" w:rsidRPr="00320CC6" w:rsidTr="00DE128F">
        <w:tc>
          <w:tcPr>
            <w:tcW w:w="2552" w:type="dxa"/>
            <w:tcBorders>
              <w:bottom w:val="single" w:sz="4" w:space="0" w:color="auto"/>
            </w:tcBorders>
            <w:vAlign w:val="bottom"/>
          </w:tcPr>
          <w:p w:rsidR="00655735" w:rsidRPr="00320CC6" w:rsidRDefault="00655735" w:rsidP="000306D1">
            <w:pPr>
              <w:spacing w:after="0" w:line="360" w:lineRule="auto"/>
              <w:ind w:right="-1"/>
              <w:rPr>
                <w:rFonts w:ascii="Times New Roman" w:hAnsi="Times New Roman"/>
                <w:sz w:val="28"/>
                <w:szCs w:val="28"/>
                <w:lang w:eastAsia="en-US"/>
              </w:rPr>
            </w:pPr>
          </w:p>
          <w:p w:rsidR="00655735" w:rsidRPr="00320CC6" w:rsidRDefault="00655735" w:rsidP="000306D1">
            <w:pPr>
              <w:spacing w:after="0" w:line="360" w:lineRule="auto"/>
              <w:ind w:right="-1"/>
              <w:jc w:val="center"/>
              <w:rPr>
                <w:rFonts w:ascii="Times New Roman" w:hAnsi="Times New Roman"/>
                <w:sz w:val="28"/>
                <w:szCs w:val="28"/>
                <w:lang w:eastAsia="en-US"/>
              </w:rPr>
            </w:pPr>
          </w:p>
        </w:tc>
        <w:tc>
          <w:tcPr>
            <w:tcW w:w="709" w:type="dxa"/>
            <w:vAlign w:val="bottom"/>
          </w:tcPr>
          <w:p w:rsidR="00655735" w:rsidRPr="00320CC6" w:rsidRDefault="00655735" w:rsidP="000306D1">
            <w:pPr>
              <w:spacing w:after="0" w:line="360" w:lineRule="auto"/>
              <w:ind w:right="-1"/>
              <w:jc w:val="center"/>
              <w:rPr>
                <w:rFonts w:ascii="Times New Roman" w:hAnsi="Times New Roman"/>
                <w:sz w:val="28"/>
                <w:szCs w:val="28"/>
                <w:lang w:eastAsia="en-US"/>
              </w:rPr>
            </w:pPr>
            <w:r w:rsidRPr="00320CC6">
              <w:rPr>
                <w:rFonts w:ascii="Times New Roman" w:hAnsi="Times New Roman"/>
                <w:sz w:val="28"/>
                <w:szCs w:val="28"/>
                <w:lang w:eastAsia="en-US"/>
              </w:rPr>
              <w:t>№</w:t>
            </w:r>
          </w:p>
        </w:tc>
        <w:tc>
          <w:tcPr>
            <w:tcW w:w="1275" w:type="dxa"/>
            <w:tcBorders>
              <w:bottom w:val="single" w:sz="4" w:space="0" w:color="auto"/>
            </w:tcBorders>
            <w:vAlign w:val="bottom"/>
          </w:tcPr>
          <w:p w:rsidR="00655735" w:rsidRPr="00320CC6" w:rsidRDefault="00655735" w:rsidP="000306D1">
            <w:pPr>
              <w:spacing w:after="0" w:line="360" w:lineRule="auto"/>
              <w:ind w:right="-1"/>
              <w:jc w:val="center"/>
              <w:rPr>
                <w:rFonts w:ascii="Times New Roman" w:hAnsi="Times New Roman"/>
                <w:sz w:val="28"/>
                <w:szCs w:val="28"/>
                <w:lang w:eastAsia="en-US"/>
              </w:rPr>
            </w:pPr>
          </w:p>
        </w:tc>
      </w:tr>
    </w:tbl>
    <w:p w:rsidR="00655735" w:rsidRPr="00320CC6" w:rsidRDefault="00655735" w:rsidP="000306D1">
      <w:pPr>
        <w:autoSpaceDE w:val="0"/>
        <w:autoSpaceDN w:val="0"/>
        <w:adjustRightInd w:val="0"/>
        <w:spacing w:after="0" w:line="360" w:lineRule="auto"/>
        <w:jc w:val="center"/>
        <w:outlineLvl w:val="0"/>
        <w:rPr>
          <w:rFonts w:ascii="Times New Roman" w:hAnsi="Times New Roman"/>
          <w:bCs/>
          <w:sz w:val="28"/>
          <w:szCs w:val="28"/>
        </w:rPr>
      </w:pPr>
    </w:p>
    <w:p w:rsidR="00655735" w:rsidRPr="00320CC6" w:rsidRDefault="00655735" w:rsidP="000306D1">
      <w:pPr>
        <w:tabs>
          <w:tab w:val="left" w:pos="4860"/>
        </w:tabs>
        <w:autoSpaceDE w:val="0"/>
        <w:autoSpaceDN w:val="0"/>
        <w:adjustRightInd w:val="0"/>
        <w:spacing w:after="0" w:line="360" w:lineRule="auto"/>
        <w:ind w:right="4495"/>
        <w:jc w:val="both"/>
        <w:rPr>
          <w:rFonts w:ascii="Times New Roman" w:hAnsi="Times New Roman"/>
          <w:b/>
          <w:bCs/>
          <w:sz w:val="28"/>
          <w:szCs w:val="28"/>
        </w:rPr>
      </w:pPr>
      <w:r w:rsidRPr="00320CC6">
        <w:rPr>
          <w:rFonts w:ascii="Times New Roman" w:hAnsi="Times New Roman"/>
          <w:b/>
          <w:bCs/>
          <w:sz w:val="28"/>
          <w:szCs w:val="28"/>
        </w:rPr>
        <w:t>О внесении изменений и дополнений в Устав поселения Филимонковское в городе Москве</w:t>
      </w:r>
    </w:p>
    <w:p w:rsidR="00655735" w:rsidRPr="00320CC6" w:rsidRDefault="00655735" w:rsidP="000306D1">
      <w:pPr>
        <w:autoSpaceDE w:val="0"/>
        <w:autoSpaceDN w:val="0"/>
        <w:adjustRightInd w:val="0"/>
        <w:spacing w:after="0" w:line="360" w:lineRule="auto"/>
        <w:ind w:firstLine="540"/>
        <w:jc w:val="both"/>
        <w:rPr>
          <w:rFonts w:ascii="Times New Roman" w:hAnsi="Times New Roman"/>
          <w:sz w:val="28"/>
          <w:szCs w:val="28"/>
        </w:rPr>
      </w:pPr>
    </w:p>
    <w:p w:rsidR="002620FC" w:rsidRDefault="002620FC" w:rsidP="000306D1">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На основании пункта 1 части 10 статьи 35 </w:t>
      </w:r>
      <w:r w:rsidR="005F1FD0">
        <w:rPr>
          <w:rFonts w:ascii="Times New Roman" w:hAnsi="Times New Roman"/>
          <w:sz w:val="28"/>
          <w:szCs w:val="28"/>
        </w:rPr>
        <w:t>Федерального закона от 6 октября 2003 г. № 131 «Об общих принципах организации местного самоуправления в Российской Федерации»</w:t>
      </w:r>
      <w:r w:rsidR="003D389B">
        <w:rPr>
          <w:rFonts w:ascii="Times New Roman" w:hAnsi="Times New Roman"/>
          <w:sz w:val="28"/>
          <w:szCs w:val="28"/>
        </w:rPr>
        <w:t>,</w:t>
      </w:r>
    </w:p>
    <w:p w:rsidR="005F1FD0" w:rsidRDefault="005F1FD0" w:rsidP="000306D1">
      <w:pPr>
        <w:autoSpaceDE w:val="0"/>
        <w:autoSpaceDN w:val="0"/>
        <w:adjustRightInd w:val="0"/>
        <w:spacing w:after="0" w:line="360" w:lineRule="auto"/>
        <w:ind w:firstLine="851"/>
        <w:jc w:val="both"/>
        <w:rPr>
          <w:rFonts w:ascii="Times New Roman" w:hAnsi="Times New Roman"/>
          <w:sz w:val="28"/>
          <w:szCs w:val="28"/>
        </w:rPr>
      </w:pPr>
    </w:p>
    <w:p w:rsidR="00655735" w:rsidRDefault="00655735" w:rsidP="000306D1">
      <w:pPr>
        <w:autoSpaceDE w:val="0"/>
        <w:autoSpaceDN w:val="0"/>
        <w:adjustRightInd w:val="0"/>
        <w:spacing w:after="0" w:line="360" w:lineRule="auto"/>
        <w:ind w:firstLine="851"/>
        <w:jc w:val="center"/>
        <w:rPr>
          <w:rFonts w:ascii="Times New Roman" w:hAnsi="Times New Roman"/>
          <w:bCs/>
          <w:sz w:val="28"/>
          <w:szCs w:val="28"/>
        </w:rPr>
      </w:pPr>
      <w:r w:rsidRPr="00320CC6">
        <w:rPr>
          <w:rFonts w:ascii="Times New Roman" w:hAnsi="Times New Roman"/>
          <w:bCs/>
          <w:sz w:val="28"/>
          <w:szCs w:val="28"/>
        </w:rPr>
        <w:t>СОВЕТ ДЕПУТАТОВ ПОСЕЛЕНИЯ ФИЛИМОНКОВСКОЕ РЕШИЛ:</w:t>
      </w:r>
    </w:p>
    <w:p w:rsidR="00655735" w:rsidRPr="00320CC6" w:rsidRDefault="00655735" w:rsidP="000306D1">
      <w:pPr>
        <w:autoSpaceDE w:val="0"/>
        <w:autoSpaceDN w:val="0"/>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 xml:space="preserve">1. Внести в Устав поселения Филимонковское в городе Москве следующие изменения: </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 подпункт 1 пункта 2 статьи 3 изложить в следующей редакции:</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 составление и рассмотрение проекта бюджета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655735" w:rsidRPr="00320CC6" w:rsidRDefault="00655735" w:rsidP="000306D1">
      <w:pPr>
        <w:pStyle w:val="ConsPlusNormal0"/>
        <w:spacing w:line="360" w:lineRule="auto"/>
        <w:ind w:firstLine="709"/>
        <w:contextualSpacing/>
        <w:jc w:val="both"/>
        <w:rPr>
          <w:rFonts w:ascii="Times New Roman" w:hAnsi="Times New Roman" w:cs="Times New Roman"/>
          <w:sz w:val="28"/>
          <w:szCs w:val="28"/>
        </w:rPr>
      </w:pPr>
      <w:r w:rsidRPr="00320CC6">
        <w:rPr>
          <w:rFonts w:ascii="Times New Roman" w:hAnsi="Times New Roman" w:cs="Times New Roman"/>
          <w:sz w:val="28"/>
          <w:szCs w:val="28"/>
        </w:rPr>
        <w:t>2) подпункт 7 пункта 7 статьи 8 изложить в следующей редакции:</w:t>
      </w:r>
    </w:p>
    <w:p w:rsidR="00655735" w:rsidRPr="00320CC6" w:rsidRDefault="00655735" w:rsidP="000306D1">
      <w:pPr>
        <w:pStyle w:val="ConsPlusNormal0"/>
        <w:spacing w:line="360" w:lineRule="auto"/>
        <w:ind w:firstLine="709"/>
        <w:contextualSpacing/>
        <w:jc w:val="both"/>
        <w:rPr>
          <w:rFonts w:ascii="Times New Roman" w:hAnsi="Times New Roman" w:cs="Times New Roman"/>
          <w:sz w:val="28"/>
          <w:szCs w:val="28"/>
        </w:rPr>
      </w:pPr>
      <w:r w:rsidRPr="00320CC6">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320CC6">
        <w:rPr>
          <w:rFonts w:ascii="Times New Roman" w:hAnsi="Times New Roman" w:cs="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3) статью 9 дополнить пунктом 4 следующего содержания:</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bCs/>
          <w:sz w:val="28"/>
          <w:szCs w:val="28"/>
        </w:rPr>
        <w:t>«4. </w:t>
      </w:r>
      <w:r w:rsidRPr="00320CC6">
        <w:rPr>
          <w:rFonts w:ascii="Times New Roman" w:eastAsia="Calibri" w:hAnsi="Times New Roman"/>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(шесть) рабочих дней в месяц.»;</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4) подпункт 9 пункта 2 статьи 11 изложить в следующей редакции:</w:t>
      </w:r>
    </w:p>
    <w:p w:rsidR="00655735" w:rsidRPr="00320CC6" w:rsidRDefault="00655735" w:rsidP="000306D1">
      <w:pPr>
        <w:pStyle w:val="ConsPlusNormal0"/>
        <w:spacing w:line="360" w:lineRule="auto"/>
        <w:ind w:firstLine="709"/>
        <w:contextualSpacing/>
        <w:jc w:val="both"/>
        <w:rPr>
          <w:rFonts w:ascii="Times New Roman" w:hAnsi="Times New Roman" w:cs="Times New Roman"/>
          <w:sz w:val="28"/>
          <w:szCs w:val="28"/>
        </w:rPr>
      </w:pPr>
      <w:r w:rsidRPr="00320CC6">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5) пункт 4 статьи 13 изложить в следующей редакции:</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«4. Полномочия заместителя Председателя Совета депутатов прекращаются досрочно:</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 на основании личного заявления;</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lastRenderedPageBreak/>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4) в случаях и в порядке, установленных пунктами 7 и 8 статьи 8 настоящего Устава.»;</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6) в пункте 4 статьи 18 слова «стажу муниципальной службы или работы по специальности, направлению подготовки, необходимым» заменить словом «необходимому»;</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7) в пункте 8 статьи 22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8) дополнить статьей 31.1 следующего содержания:</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bCs/>
          <w:sz w:val="28"/>
          <w:szCs w:val="28"/>
        </w:rPr>
        <w:t>«</w:t>
      </w:r>
      <w:r w:rsidRPr="00320CC6">
        <w:rPr>
          <w:rFonts w:ascii="Times New Roman" w:hAnsi="Times New Roman"/>
          <w:b/>
          <w:bCs/>
          <w:sz w:val="28"/>
          <w:szCs w:val="28"/>
        </w:rPr>
        <w:t>Статья 3</w:t>
      </w:r>
      <w:r w:rsidR="00DE128F" w:rsidRPr="00320CC6">
        <w:rPr>
          <w:rFonts w:ascii="Times New Roman" w:hAnsi="Times New Roman"/>
          <w:b/>
          <w:bCs/>
          <w:sz w:val="28"/>
          <w:szCs w:val="28"/>
        </w:rPr>
        <w:t>1</w:t>
      </w:r>
      <w:r w:rsidRPr="00320CC6">
        <w:rPr>
          <w:rFonts w:ascii="Times New Roman" w:hAnsi="Times New Roman"/>
          <w:b/>
          <w:bCs/>
          <w:sz w:val="28"/>
          <w:szCs w:val="28"/>
        </w:rPr>
        <w:t>.1. Инициативные проекты</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w:t>
      </w:r>
      <w:r w:rsidRPr="00320CC6">
        <w:rPr>
          <w:rFonts w:ascii="Times New Roman" w:hAnsi="Times New Roman"/>
          <w:i/>
          <w:sz w:val="28"/>
          <w:szCs w:val="28"/>
        </w:rPr>
        <w:t xml:space="preserve"> </w:t>
      </w:r>
      <w:r w:rsidRPr="00320CC6">
        <w:rPr>
          <w:rFonts w:ascii="Times New Roman" w:hAnsi="Times New Roman"/>
          <w:sz w:val="28"/>
          <w:szCs w:val="28"/>
        </w:rPr>
        <w:t>может быть внесен инициативный проект.</w:t>
      </w:r>
    </w:p>
    <w:p w:rsidR="00655735" w:rsidRPr="00320CC6" w:rsidRDefault="00655735" w:rsidP="000306D1">
      <w:pPr>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320CC6">
        <w:rPr>
          <w:rFonts w:ascii="Times New Roman" w:hAnsi="Times New Roman"/>
          <w:sz w:val="28"/>
          <w:szCs w:val="28"/>
        </w:rPr>
        <w:t>»;</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lastRenderedPageBreak/>
        <w:t>9) в статье 34:</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9.1)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9.2) пункт 2 дополнить абзацем следующего содержания:</w:t>
      </w:r>
    </w:p>
    <w:p w:rsidR="00655735" w:rsidRPr="00320CC6" w:rsidRDefault="00655735" w:rsidP="000306D1">
      <w:pPr>
        <w:adjustRightInd w:val="0"/>
        <w:spacing w:after="0" w:line="360" w:lineRule="auto"/>
        <w:ind w:firstLine="709"/>
        <w:contextualSpacing/>
        <w:jc w:val="both"/>
        <w:outlineLvl w:val="1"/>
        <w:rPr>
          <w:rFonts w:ascii="Times New Roman" w:hAnsi="Times New Roman"/>
          <w:sz w:val="28"/>
          <w:szCs w:val="28"/>
        </w:rPr>
      </w:pPr>
      <w:r w:rsidRPr="00320CC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9.3) в пункте 10 после слова «определяются» дополнить словами «</w:t>
      </w:r>
      <w:r w:rsidRPr="00320CC6">
        <w:rPr>
          <w:rFonts w:ascii="Times New Roman" w:hAnsi="Times New Roman"/>
          <w:bCs/>
          <w:sz w:val="28"/>
          <w:szCs w:val="28"/>
        </w:rPr>
        <w:t>Федеральным законом «Об общих принципах организации местного самоуправления в Российской Федерации»,»;</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10) в подпункте 2 пункта 1 статьи 38 после слова «установленных» дополнить словами «федеральными законами и»;</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11) в пункте 2 статьи 40 слова «правовыми актами города Москвы» заменить словами «федеральными законами, законами города Москвы»;</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12) пункт 2 статьи 41 изложит</w:t>
      </w:r>
      <w:r w:rsidR="00DE128F" w:rsidRPr="00320CC6">
        <w:rPr>
          <w:rFonts w:ascii="Times New Roman" w:hAnsi="Times New Roman"/>
          <w:sz w:val="28"/>
          <w:szCs w:val="28"/>
        </w:rPr>
        <w:t>ь</w:t>
      </w:r>
      <w:r w:rsidRPr="00320CC6">
        <w:rPr>
          <w:rFonts w:ascii="Times New Roman" w:hAnsi="Times New Roman"/>
          <w:sz w:val="28"/>
          <w:szCs w:val="28"/>
        </w:rPr>
        <w:t xml:space="preserve"> в следующей редакции:</w:t>
      </w:r>
    </w:p>
    <w:p w:rsidR="00655735" w:rsidRPr="00320CC6" w:rsidRDefault="00655735" w:rsidP="000306D1">
      <w:pPr>
        <w:tabs>
          <w:tab w:val="left" w:pos="0"/>
        </w:tabs>
        <w:spacing w:after="0" w:line="360" w:lineRule="auto"/>
        <w:ind w:firstLine="709"/>
        <w:contextualSpacing/>
        <w:jc w:val="both"/>
        <w:rPr>
          <w:rFonts w:ascii="Times New Roman" w:hAnsi="Times New Roman"/>
          <w:sz w:val="28"/>
          <w:szCs w:val="28"/>
        </w:rPr>
      </w:pPr>
      <w:r w:rsidRPr="00320CC6">
        <w:rPr>
          <w:rFonts w:ascii="Times New Roman" w:eastAsia="Calibri" w:hAnsi="Times New Roman"/>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w:t>
      </w:r>
      <w:r w:rsidRPr="00320CC6">
        <w:rPr>
          <w:rFonts w:ascii="Times New Roman" w:eastAsia="Calibri" w:hAnsi="Times New Roman"/>
          <w:sz w:val="28"/>
          <w:szCs w:val="28"/>
        </w:rPr>
        <w:t>от 21 июля 2005 года № 97-ФЗ «О государственной регистрации уставов муниципальных образований».</w:t>
      </w:r>
    </w:p>
    <w:p w:rsidR="00655735" w:rsidRPr="00320CC6" w:rsidRDefault="00655735" w:rsidP="000306D1">
      <w:pPr>
        <w:adjustRightInd w:val="0"/>
        <w:spacing w:after="0" w:line="360" w:lineRule="auto"/>
        <w:ind w:firstLine="709"/>
        <w:contextualSpacing/>
        <w:jc w:val="both"/>
        <w:rPr>
          <w:rFonts w:ascii="Times New Roman" w:hAnsi="Times New Roman"/>
          <w:i/>
          <w:sz w:val="28"/>
          <w:szCs w:val="28"/>
        </w:rPr>
      </w:pPr>
      <w:r w:rsidRPr="00320CC6">
        <w:rPr>
          <w:rFonts w:ascii="Times New Roman" w:hAnsi="Times New Roman"/>
          <w:sz w:val="28"/>
          <w:szCs w:val="28"/>
        </w:rPr>
        <w:t>3. Опубликовать настоящее решение после государственной регистрации в бюллетене «Московский муниципальный вестник».</w:t>
      </w:r>
    </w:p>
    <w:p w:rsidR="00655735" w:rsidRPr="00320CC6" w:rsidRDefault="00655735" w:rsidP="000306D1">
      <w:pPr>
        <w:adjustRightInd w:val="0"/>
        <w:spacing w:after="0" w:line="360" w:lineRule="auto"/>
        <w:ind w:firstLine="709"/>
        <w:contextualSpacing/>
        <w:jc w:val="both"/>
        <w:rPr>
          <w:rFonts w:ascii="Times New Roman" w:hAnsi="Times New Roman"/>
          <w:sz w:val="28"/>
          <w:szCs w:val="28"/>
        </w:rPr>
      </w:pPr>
      <w:r w:rsidRPr="00320CC6">
        <w:rPr>
          <w:rFonts w:ascii="Times New Roman" w:hAnsi="Times New Roman"/>
          <w:sz w:val="28"/>
          <w:szCs w:val="28"/>
        </w:rPr>
        <w:t>4. Настоящее решение вступает в силу после его официального опубликования.</w:t>
      </w:r>
    </w:p>
    <w:p w:rsidR="00655735" w:rsidRPr="00320CC6" w:rsidRDefault="00655735" w:rsidP="000306D1">
      <w:pPr>
        <w:autoSpaceDE w:val="0"/>
        <w:autoSpaceDN w:val="0"/>
        <w:adjustRightInd w:val="0"/>
        <w:spacing w:after="0" w:line="360" w:lineRule="auto"/>
        <w:ind w:firstLine="720"/>
        <w:jc w:val="both"/>
        <w:rPr>
          <w:rFonts w:ascii="Times New Roman" w:hAnsi="Times New Roman"/>
          <w:sz w:val="28"/>
          <w:szCs w:val="28"/>
        </w:rPr>
      </w:pPr>
    </w:p>
    <w:p w:rsidR="00655735" w:rsidRPr="00320CC6" w:rsidRDefault="00655735" w:rsidP="000306D1">
      <w:pPr>
        <w:autoSpaceDE w:val="0"/>
        <w:autoSpaceDN w:val="0"/>
        <w:adjustRightInd w:val="0"/>
        <w:spacing w:after="0" w:line="360" w:lineRule="auto"/>
        <w:jc w:val="both"/>
        <w:rPr>
          <w:rFonts w:ascii="Times New Roman" w:hAnsi="Times New Roman"/>
          <w:b/>
          <w:sz w:val="28"/>
          <w:szCs w:val="28"/>
        </w:rPr>
      </w:pPr>
      <w:r w:rsidRPr="00320CC6">
        <w:rPr>
          <w:rFonts w:ascii="Times New Roman" w:hAnsi="Times New Roman"/>
          <w:b/>
          <w:sz w:val="28"/>
          <w:szCs w:val="28"/>
        </w:rPr>
        <w:t>Глава поселения Филимонковское</w:t>
      </w:r>
      <w:r w:rsidRPr="00320CC6">
        <w:rPr>
          <w:rFonts w:ascii="Times New Roman" w:hAnsi="Times New Roman"/>
          <w:b/>
          <w:sz w:val="28"/>
          <w:szCs w:val="28"/>
        </w:rPr>
        <w:tab/>
      </w:r>
      <w:r w:rsidRPr="00320CC6">
        <w:rPr>
          <w:rFonts w:ascii="Times New Roman" w:hAnsi="Times New Roman"/>
          <w:b/>
          <w:sz w:val="28"/>
          <w:szCs w:val="28"/>
        </w:rPr>
        <w:tab/>
        <w:t xml:space="preserve">                     М.В. Аришина</w:t>
      </w:r>
    </w:p>
    <w:p w:rsidR="005F1FD0" w:rsidRDefault="005F1FD0" w:rsidP="000306D1">
      <w:pPr>
        <w:spacing w:after="160" w:line="360" w:lineRule="auto"/>
        <w:rPr>
          <w:sz w:val="28"/>
          <w:szCs w:val="28"/>
        </w:rPr>
      </w:pPr>
      <w:r>
        <w:rPr>
          <w:sz w:val="28"/>
          <w:szCs w:val="28"/>
        </w:rPr>
        <w:br w:type="page"/>
      </w:r>
    </w:p>
    <w:p w:rsidR="005F1FD0" w:rsidRDefault="005F1FD0" w:rsidP="00117A2A">
      <w:pPr>
        <w:spacing w:after="0" w:line="360" w:lineRule="auto"/>
        <w:ind w:left="5670"/>
        <w:jc w:val="right"/>
        <w:rPr>
          <w:rFonts w:ascii="Times New Roman" w:hAnsi="Times New Roman"/>
          <w:bCs/>
          <w:sz w:val="28"/>
          <w:szCs w:val="28"/>
        </w:rPr>
      </w:pPr>
      <w:bookmarkStart w:id="2" w:name="_GoBack"/>
      <w:r>
        <w:rPr>
          <w:rFonts w:ascii="Times New Roman" w:hAnsi="Times New Roman"/>
          <w:bCs/>
          <w:sz w:val="28"/>
          <w:szCs w:val="28"/>
        </w:rPr>
        <w:t>Приложение 2</w:t>
      </w:r>
    </w:p>
    <w:p w:rsidR="009554B2" w:rsidRDefault="005F1FD0" w:rsidP="00117A2A">
      <w:pPr>
        <w:spacing w:after="0" w:line="360" w:lineRule="auto"/>
        <w:ind w:left="5670"/>
        <w:jc w:val="right"/>
        <w:rPr>
          <w:rFonts w:ascii="Times New Roman" w:hAnsi="Times New Roman"/>
          <w:bCs/>
          <w:sz w:val="28"/>
          <w:szCs w:val="28"/>
        </w:rPr>
      </w:pPr>
      <w:r>
        <w:rPr>
          <w:rFonts w:ascii="Times New Roman" w:hAnsi="Times New Roman"/>
          <w:bCs/>
          <w:sz w:val="28"/>
          <w:szCs w:val="28"/>
        </w:rPr>
        <w:t xml:space="preserve">к решению Совета депутатов поселения Филимонковское </w:t>
      </w:r>
    </w:p>
    <w:p w:rsidR="005F1FD0" w:rsidRPr="00320CC6" w:rsidRDefault="005F1FD0" w:rsidP="00117A2A">
      <w:pPr>
        <w:spacing w:after="0" w:line="360" w:lineRule="auto"/>
        <w:ind w:left="5670"/>
        <w:jc w:val="right"/>
        <w:rPr>
          <w:rFonts w:ascii="Times New Roman" w:hAnsi="Times New Roman"/>
          <w:bCs/>
          <w:sz w:val="28"/>
          <w:szCs w:val="28"/>
        </w:rPr>
      </w:pPr>
      <w:r>
        <w:rPr>
          <w:rFonts w:ascii="Times New Roman" w:hAnsi="Times New Roman"/>
          <w:bCs/>
          <w:sz w:val="28"/>
          <w:szCs w:val="28"/>
        </w:rPr>
        <w:t xml:space="preserve">от </w:t>
      </w:r>
      <w:r w:rsidR="009554B2">
        <w:rPr>
          <w:rFonts w:ascii="Times New Roman" w:hAnsi="Times New Roman"/>
          <w:bCs/>
          <w:sz w:val="28"/>
          <w:szCs w:val="28"/>
        </w:rPr>
        <w:t>15 июля 2021 г. № 38/2</w:t>
      </w:r>
    </w:p>
    <w:bookmarkEnd w:id="2"/>
    <w:p w:rsidR="005F1FD0" w:rsidRPr="005F1FD0" w:rsidRDefault="005F1FD0" w:rsidP="000306D1">
      <w:pPr>
        <w:spacing w:after="0" w:line="360" w:lineRule="auto"/>
        <w:ind w:right="-1"/>
        <w:jc w:val="center"/>
        <w:rPr>
          <w:rFonts w:ascii="Times New Roman" w:hAnsi="Times New Roman"/>
          <w:b/>
          <w:bCs/>
          <w:sz w:val="28"/>
          <w:szCs w:val="28"/>
        </w:rPr>
      </w:pPr>
      <w:r w:rsidRPr="005F1FD0">
        <w:rPr>
          <w:rFonts w:ascii="Times New Roman" w:hAnsi="Times New Roman"/>
          <w:b/>
          <w:bCs/>
          <w:sz w:val="28"/>
          <w:szCs w:val="28"/>
        </w:rPr>
        <w:t xml:space="preserve">Состав </w:t>
      </w:r>
    </w:p>
    <w:p w:rsidR="005F1FD0" w:rsidRPr="005F1FD0" w:rsidRDefault="005F1FD0" w:rsidP="000306D1">
      <w:pPr>
        <w:spacing w:after="0" w:line="360" w:lineRule="auto"/>
        <w:ind w:right="-1"/>
        <w:jc w:val="center"/>
        <w:rPr>
          <w:rFonts w:ascii="Times New Roman" w:hAnsi="Times New Roman"/>
          <w:b/>
          <w:bCs/>
          <w:sz w:val="28"/>
          <w:szCs w:val="28"/>
        </w:rPr>
      </w:pPr>
      <w:r w:rsidRPr="005F1FD0">
        <w:rPr>
          <w:rFonts w:ascii="Times New Roman" w:hAnsi="Times New Roman"/>
          <w:b/>
          <w:bCs/>
          <w:sz w:val="28"/>
          <w:szCs w:val="28"/>
        </w:rPr>
        <w:t>рабочей группы по учету предложений граждан, организации и проведению публичных слушаний по проекту решения Совета депутатов поселения Филимонковское в городе Москве «О внесении изменений и дополнений в Устав поселения Филимонковское в городе Москве»</w:t>
      </w:r>
    </w:p>
    <w:tbl>
      <w:tblPr>
        <w:tblStyle w:val="a6"/>
        <w:tblW w:w="9359" w:type="dxa"/>
        <w:tblLook w:val="04A0" w:firstRow="1" w:lastRow="0" w:firstColumn="1" w:lastColumn="0" w:noHBand="0" w:noVBand="1"/>
      </w:tblPr>
      <w:tblGrid>
        <w:gridCol w:w="4670"/>
        <w:gridCol w:w="4689"/>
      </w:tblGrid>
      <w:tr w:rsidR="005F1FD0" w:rsidTr="004B48BA">
        <w:trPr>
          <w:trHeight w:val="1908"/>
        </w:trPr>
        <w:tc>
          <w:tcPr>
            <w:tcW w:w="4670"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Руководитель рабочей группы:</w:t>
            </w:r>
          </w:p>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Беляев Андрей Михайлович</w:t>
            </w:r>
          </w:p>
        </w:tc>
        <w:tc>
          <w:tcPr>
            <w:tcW w:w="4689" w:type="dxa"/>
          </w:tcPr>
          <w:p w:rsidR="005F1FD0" w:rsidRDefault="005F1FD0" w:rsidP="000306D1">
            <w:pPr>
              <w:spacing w:after="0" w:line="360" w:lineRule="auto"/>
              <w:ind w:right="-1"/>
              <w:jc w:val="both"/>
              <w:rPr>
                <w:rFonts w:ascii="Times New Roman" w:hAnsi="Times New Roman"/>
                <w:bCs/>
                <w:sz w:val="28"/>
                <w:szCs w:val="28"/>
              </w:rPr>
            </w:pPr>
          </w:p>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 заместитель председателя Совета депутатов поселения Филимонковское,</w:t>
            </w:r>
          </w:p>
        </w:tc>
      </w:tr>
      <w:tr w:rsidR="005F1FD0" w:rsidTr="004B48BA">
        <w:trPr>
          <w:trHeight w:val="1923"/>
        </w:trPr>
        <w:tc>
          <w:tcPr>
            <w:tcW w:w="4670"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Заместитель руководителя рабочей группы:</w:t>
            </w:r>
          </w:p>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Казакова Татьяна Николаевна</w:t>
            </w:r>
          </w:p>
        </w:tc>
        <w:tc>
          <w:tcPr>
            <w:tcW w:w="4689" w:type="dxa"/>
          </w:tcPr>
          <w:p w:rsidR="005F1FD0" w:rsidRDefault="005F1FD0" w:rsidP="000306D1">
            <w:pPr>
              <w:spacing w:after="0" w:line="360" w:lineRule="auto"/>
              <w:ind w:right="-1"/>
              <w:jc w:val="both"/>
              <w:rPr>
                <w:rFonts w:ascii="Times New Roman" w:hAnsi="Times New Roman"/>
                <w:bCs/>
                <w:sz w:val="28"/>
                <w:szCs w:val="28"/>
              </w:rPr>
            </w:pPr>
          </w:p>
          <w:p w:rsidR="005F1FD0" w:rsidRDefault="005F1FD0" w:rsidP="000306D1">
            <w:pPr>
              <w:spacing w:after="0" w:line="360" w:lineRule="auto"/>
              <w:ind w:right="-1"/>
              <w:jc w:val="both"/>
              <w:rPr>
                <w:rFonts w:ascii="Times New Roman" w:hAnsi="Times New Roman"/>
                <w:bCs/>
                <w:sz w:val="28"/>
                <w:szCs w:val="28"/>
              </w:rPr>
            </w:pPr>
          </w:p>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 заместитель главы администрации поселения Филимонковское</w:t>
            </w:r>
          </w:p>
        </w:tc>
      </w:tr>
      <w:tr w:rsidR="005F1FD0" w:rsidTr="004B48BA">
        <w:trPr>
          <w:trHeight w:val="477"/>
        </w:trPr>
        <w:tc>
          <w:tcPr>
            <w:tcW w:w="4670"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Члены рабочей группы:</w:t>
            </w:r>
          </w:p>
        </w:tc>
        <w:tc>
          <w:tcPr>
            <w:tcW w:w="4689" w:type="dxa"/>
          </w:tcPr>
          <w:p w:rsidR="005F1FD0" w:rsidRDefault="005F1FD0" w:rsidP="000306D1">
            <w:pPr>
              <w:spacing w:after="0" w:line="360" w:lineRule="auto"/>
              <w:ind w:right="-1"/>
              <w:jc w:val="both"/>
              <w:rPr>
                <w:rFonts w:ascii="Times New Roman" w:hAnsi="Times New Roman"/>
                <w:bCs/>
                <w:sz w:val="28"/>
                <w:szCs w:val="28"/>
              </w:rPr>
            </w:pPr>
          </w:p>
        </w:tc>
      </w:tr>
      <w:tr w:rsidR="005F1FD0" w:rsidTr="004B48BA">
        <w:trPr>
          <w:trHeight w:val="1431"/>
        </w:trPr>
        <w:tc>
          <w:tcPr>
            <w:tcW w:w="4670"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Бегеева Евгения Владимировна</w:t>
            </w:r>
          </w:p>
        </w:tc>
        <w:tc>
          <w:tcPr>
            <w:tcW w:w="4689"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 начальник организационного отдела администрации поселения Филимонковское</w:t>
            </w:r>
          </w:p>
        </w:tc>
      </w:tr>
      <w:tr w:rsidR="005F1FD0" w:rsidTr="004B48BA">
        <w:trPr>
          <w:trHeight w:val="1431"/>
        </w:trPr>
        <w:tc>
          <w:tcPr>
            <w:tcW w:w="4670" w:type="dxa"/>
          </w:tcPr>
          <w:p w:rsidR="005F1FD0" w:rsidRPr="004B48BA" w:rsidRDefault="005F1FD0" w:rsidP="000306D1">
            <w:pPr>
              <w:spacing w:after="0" w:line="360" w:lineRule="auto"/>
              <w:ind w:right="-1"/>
              <w:jc w:val="both"/>
              <w:rPr>
                <w:rFonts w:ascii="Times New Roman" w:hAnsi="Times New Roman"/>
                <w:bCs/>
                <w:sz w:val="28"/>
                <w:szCs w:val="28"/>
              </w:rPr>
            </w:pPr>
            <w:r w:rsidRPr="004B48BA">
              <w:rPr>
                <w:rFonts w:ascii="Times New Roman" w:hAnsi="Times New Roman"/>
                <w:bCs/>
                <w:sz w:val="28"/>
                <w:szCs w:val="28"/>
              </w:rPr>
              <w:t>Воронина Ирина Аркадьевна</w:t>
            </w:r>
          </w:p>
        </w:tc>
        <w:tc>
          <w:tcPr>
            <w:tcW w:w="4689" w:type="dxa"/>
          </w:tcPr>
          <w:p w:rsidR="005F1FD0" w:rsidRPr="004B48BA" w:rsidRDefault="00111499" w:rsidP="000306D1">
            <w:pPr>
              <w:spacing w:after="0" w:line="360" w:lineRule="auto"/>
              <w:ind w:right="-1"/>
              <w:jc w:val="both"/>
              <w:rPr>
                <w:rFonts w:ascii="Times New Roman" w:hAnsi="Times New Roman"/>
                <w:bCs/>
                <w:sz w:val="28"/>
                <w:szCs w:val="28"/>
              </w:rPr>
            </w:pPr>
            <w:r w:rsidRPr="004B48BA">
              <w:rPr>
                <w:rFonts w:ascii="Times New Roman" w:hAnsi="Times New Roman"/>
                <w:bCs/>
                <w:sz w:val="28"/>
                <w:szCs w:val="28"/>
              </w:rPr>
              <w:t>- начальник</w:t>
            </w:r>
            <w:r w:rsidR="005F1FD0" w:rsidRPr="004B48BA">
              <w:rPr>
                <w:rFonts w:ascii="Times New Roman" w:hAnsi="Times New Roman"/>
                <w:bCs/>
                <w:sz w:val="28"/>
                <w:szCs w:val="28"/>
              </w:rPr>
              <w:t xml:space="preserve"> отдела учета и отчетности администрации поселения Филимонковское</w:t>
            </w:r>
          </w:p>
        </w:tc>
      </w:tr>
      <w:tr w:rsidR="005F1FD0" w:rsidTr="004B48BA">
        <w:trPr>
          <w:trHeight w:val="1446"/>
        </w:trPr>
        <w:tc>
          <w:tcPr>
            <w:tcW w:w="4670"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Егорова Анна Романовна</w:t>
            </w:r>
          </w:p>
        </w:tc>
        <w:tc>
          <w:tcPr>
            <w:tcW w:w="4689" w:type="dxa"/>
          </w:tcPr>
          <w:p w:rsidR="005F1FD0" w:rsidRDefault="005F1FD0" w:rsidP="000306D1">
            <w:pPr>
              <w:spacing w:after="0" w:line="360" w:lineRule="auto"/>
              <w:ind w:right="-1"/>
              <w:jc w:val="both"/>
              <w:rPr>
                <w:rFonts w:ascii="Times New Roman" w:hAnsi="Times New Roman"/>
                <w:bCs/>
                <w:sz w:val="28"/>
                <w:szCs w:val="28"/>
              </w:rPr>
            </w:pPr>
            <w:r>
              <w:rPr>
                <w:rFonts w:ascii="Times New Roman" w:hAnsi="Times New Roman"/>
                <w:bCs/>
                <w:sz w:val="28"/>
                <w:szCs w:val="28"/>
              </w:rPr>
              <w:t>- начальник отдела по правовым и кадровым вопроса администрации поселения Филимонковское</w:t>
            </w:r>
          </w:p>
        </w:tc>
      </w:tr>
      <w:tr w:rsidR="005F1FD0" w:rsidTr="004B48BA">
        <w:trPr>
          <w:trHeight w:val="1416"/>
        </w:trPr>
        <w:tc>
          <w:tcPr>
            <w:tcW w:w="4670" w:type="dxa"/>
          </w:tcPr>
          <w:p w:rsidR="005F1FD0" w:rsidRPr="004B48BA" w:rsidRDefault="005F1FD0" w:rsidP="000306D1">
            <w:pPr>
              <w:spacing w:after="0" w:line="360" w:lineRule="auto"/>
              <w:ind w:right="-1"/>
              <w:jc w:val="both"/>
              <w:rPr>
                <w:rFonts w:ascii="Times New Roman" w:hAnsi="Times New Roman"/>
                <w:bCs/>
                <w:sz w:val="28"/>
                <w:szCs w:val="28"/>
              </w:rPr>
            </w:pPr>
            <w:r w:rsidRPr="004B48BA">
              <w:rPr>
                <w:rFonts w:ascii="Times New Roman" w:hAnsi="Times New Roman"/>
                <w:bCs/>
                <w:sz w:val="28"/>
                <w:szCs w:val="28"/>
              </w:rPr>
              <w:t xml:space="preserve">Секретарь рабочей группы: </w:t>
            </w:r>
          </w:p>
          <w:p w:rsidR="005F1FD0" w:rsidRPr="004B48BA" w:rsidRDefault="005F1FD0" w:rsidP="000306D1">
            <w:pPr>
              <w:spacing w:after="0" w:line="360" w:lineRule="auto"/>
              <w:ind w:right="-1"/>
              <w:jc w:val="both"/>
              <w:rPr>
                <w:rFonts w:ascii="Times New Roman" w:hAnsi="Times New Roman"/>
                <w:bCs/>
                <w:sz w:val="28"/>
                <w:szCs w:val="28"/>
              </w:rPr>
            </w:pPr>
            <w:r w:rsidRPr="004B48BA">
              <w:rPr>
                <w:rFonts w:ascii="Times New Roman" w:hAnsi="Times New Roman"/>
                <w:bCs/>
                <w:sz w:val="28"/>
                <w:szCs w:val="28"/>
              </w:rPr>
              <w:t>Бараксанова Анастасия Олеговна</w:t>
            </w:r>
          </w:p>
        </w:tc>
        <w:tc>
          <w:tcPr>
            <w:tcW w:w="4689" w:type="dxa"/>
          </w:tcPr>
          <w:p w:rsidR="005F1FD0" w:rsidRPr="004B48BA" w:rsidRDefault="005F1FD0" w:rsidP="000306D1">
            <w:pPr>
              <w:spacing w:after="0" w:line="360" w:lineRule="auto"/>
              <w:ind w:right="-1"/>
              <w:jc w:val="both"/>
              <w:rPr>
                <w:rFonts w:ascii="Times New Roman" w:hAnsi="Times New Roman"/>
                <w:bCs/>
                <w:sz w:val="28"/>
                <w:szCs w:val="28"/>
              </w:rPr>
            </w:pPr>
            <w:r w:rsidRPr="004B48BA">
              <w:rPr>
                <w:rFonts w:ascii="Times New Roman" w:hAnsi="Times New Roman"/>
                <w:bCs/>
                <w:sz w:val="28"/>
                <w:szCs w:val="28"/>
              </w:rPr>
              <w:t>- юрисконсульт – главный специалист администрации поселения Филимонковское</w:t>
            </w:r>
          </w:p>
        </w:tc>
      </w:tr>
    </w:tbl>
    <w:p w:rsidR="005F1FD0" w:rsidRPr="00320CC6" w:rsidRDefault="005F1FD0" w:rsidP="009554B2">
      <w:pPr>
        <w:spacing w:after="0" w:line="360" w:lineRule="auto"/>
        <w:ind w:right="-1"/>
        <w:jc w:val="both"/>
        <w:rPr>
          <w:rFonts w:ascii="Times New Roman" w:hAnsi="Times New Roman"/>
          <w:bCs/>
          <w:sz w:val="28"/>
          <w:szCs w:val="28"/>
        </w:rPr>
      </w:pPr>
    </w:p>
    <w:sectPr w:rsidR="005F1FD0" w:rsidRPr="00320C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9B" w:rsidRDefault="003D389B" w:rsidP="000306D1">
      <w:pPr>
        <w:spacing w:after="0" w:line="240" w:lineRule="auto"/>
      </w:pPr>
      <w:r>
        <w:separator/>
      </w:r>
    </w:p>
  </w:endnote>
  <w:endnote w:type="continuationSeparator" w:id="0">
    <w:p w:rsidR="003D389B" w:rsidRDefault="003D389B" w:rsidP="0003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9B" w:rsidRDefault="003D389B" w:rsidP="000306D1">
      <w:pPr>
        <w:spacing w:after="0" w:line="240" w:lineRule="auto"/>
      </w:pPr>
      <w:r>
        <w:separator/>
      </w:r>
    </w:p>
  </w:footnote>
  <w:footnote w:type="continuationSeparator" w:id="0">
    <w:p w:rsidR="003D389B" w:rsidRDefault="003D389B" w:rsidP="00030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024"/>
    <w:multiLevelType w:val="hybridMultilevel"/>
    <w:tmpl w:val="21C4DAD8"/>
    <w:lvl w:ilvl="0" w:tplc="9A90EF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56789C"/>
    <w:multiLevelType w:val="hybridMultilevel"/>
    <w:tmpl w:val="5142E594"/>
    <w:lvl w:ilvl="0" w:tplc="7E9CA5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5D5123F"/>
    <w:multiLevelType w:val="hybridMultilevel"/>
    <w:tmpl w:val="A5D0A914"/>
    <w:lvl w:ilvl="0" w:tplc="85EE71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35"/>
    <w:rsid w:val="000306D1"/>
    <w:rsid w:val="00111499"/>
    <w:rsid w:val="00117A2A"/>
    <w:rsid w:val="001E2FDC"/>
    <w:rsid w:val="002620FC"/>
    <w:rsid w:val="00320CC6"/>
    <w:rsid w:val="003D389B"/>
    <w:rsid w:val="004B48BA"/>
    <w:rsid w:val="005C679B"/>
    <w:rsid w:val="005F1FD0"/>
    <w:rsid w:val="00655735"/>
    <w:rsid w:val="00705B3C"/>
    <w:rsid w:val="00916FDC"/>
    <w:rsid w:val="009554B2"/>
    <w:rsid w:val="009970A1"/>
    <w:rsid w:val="00C4009C"/>
    <w:rsid w:val="00D26CB9"/>
    <w:rsid w:val="00D71EDE"/>
    <w:rsid w:val="00DB6AA0"/>
    <w:rsid w:val="00DD1130"/>
    <w:rsid w:val="00DE128F"/>
    <w:rsid w:val="00FF20C0"/>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EC796-A2F4-474A-A421-0DD036FC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73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55735"/>
    <w:rPr>
      <w:rFonts w:ascii="Arial" w:hAnsi="Arial" w:cs="Arial"/>
    </w:rPr>
  </w:style>
  <w:style w:type="paragraph" w:customStyle="1" w:styleId="ConsPlusNormal0">
    <w:name w:val="ConsPlusNormal"/>
    <w:link w:val="ConsPlusNormal"/>
    <w:rsid w:val="00655735"/>
    <w:pPr>
      <w:widowControl w:val="0"/>
      <w:autoSpaceDE w:val="0"/>
      <w:autoSpaceDN w:val="0"/>
      <w:adjustRightInd w:val="0"/>
      <w:spacing w:after="0" w:line="240" w:lineRule="auto"/>
      <w:ind w:firstLine="720"/>
    </w:pPr>
    <w:rPr>
      <w:rFonts w:ascii="Arial" w:hAnsi="Arial" w:cs="Arial"/>
    </w:rPr>
  </w:style>
  <w:style w:type="paragraph" w:styleId="a3">
    <w:name w:val="Balloon Text"/>
    <w:basedOn w:val="a"/>
    <w:link w:val="a4"/>
    <w:uiPriority w:val="99"/>
    <w:semiHidden/>
    <w:unhideWhenUsed/>
    <w:rsid w:val="00DE1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28F"/>
    <w:rPr>
      <w:rFonts w:ascii="Tahoma" w:eastAsia="Times New Roman" w:hAnsi="Tahoma" w:cs="Tahoma"/>
      <w:sz w:val="16"/>
      <w:szCs w:val="16"/>
      <w:lang w:eastAsia="ru-RU"/>
    </w:rPr>
  </w:style>
  <w:style w:type="paragraph" w:styleId="a5">
    <w:name w:val="List Paragraph"/>
    <w:basedOn w:val="a"/>
    <w:uiPriority w:val="34"/>
    <w:qFormat/>
    <w:rsid w:val="00320CC6"/>
    <w:pPr>
      <w:ind w:left="720"/>
      <w:contextualSpacing/>
    </w:pPr>
  </w:style>
  <w:style w:type="table" w:styleId="a6">
    <w:name w:val="Table Grid"/>
    <w:basedOn w:val="a1"/>
    <w:uiPriority w:val="39"/>
    <w:rsid w:val="005F1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306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06D1"/>
    <w:rPr>
      <w:rFonts w:ascii="Calibri" w:eastAsia="Times New Roman" w:hAnsi="Calibri" w:cs="Times New Roman"/>
      <w:lang w:eastAsia="ru-RU"/>
    </w:rPr>
  </w:style>
  <w:style w:type="paragraph" w:styleId="a9">
    <w:name w:val="footer"/>
    <w:basedOn w:val="a"/>
    <w:link w:val="aa"/>
    <w:uiPriority w:val="99"/>
    <w:unhideWhenUsed/>
    <w:rsid w:val="00030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06D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5</cp:revision>
  <dcterms:created xsi:type="dcterms:W3CDTF">2021-07-16T07:31:00Z</dcterms:created>
  <dcterms:modified xsi:type="dcterms:W3CDTF">2021-07-16T08:01:00Z</dcterms:modified>
</cp:coreProperties>
</file>